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B0" w:rsidRPr="00BB74B0" w:rsidRDefault="00BB74B0" w:rsidP="00BB74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ru-RU"/>
        </w:rPr>
      </w:pPr>
    </w:p>
    <w:p w:rsidR="00BB74B0" w:rsidRPr="00BB74B0" w:rsidRDefault="00BB74B0" w:rsidP="00BB74B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ru-RU"/>
        </w:rPr>
      </w:pPr>
      <w:r w:rsidRPr="00BB74B0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СТРУКТУРА СЦЕНАРНОГО ПЛАНА</w:t>
      </w:r>
    </w:p>
    <w:p w:rsidR="00BB74B0" w:rsidRPr="00BB74B0" w:rsidRDefault="00BB74B0" w:rsidP="00BB74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74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……………………………………………..</w:t>
      </w:r>
    </w:p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eading=h.1fob9te" w:colFirst="0" w:colLast="0"/>
      <w:bookmarkEnd w:id="0"/>
      <w:r w:rsidRPr="00BB7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1. ИНФОРМАЦИЯ О РАЗРАБОТЧИКЕ СЦЕНАРНОГО ПЛАНА</w:t>
      </w:r>
    </w:p>
    <w:tbl>
      <w:tblPr>
        <w:tblStyle w:val="153"/>
        <w:tblW w:w="14600" w:type="dxa"/>
        <w:tblInd w:w="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34"/>
        <w:gridCol w:w="7766"/>
      </w:tblGrid>
      <w:tr w:rsidR="00BB74B0" w:rsidRPr="00BB74B0" w:rsidTr="00F91301">
        <w:trPr>
          <w:trHeight w:val="524"/>
        </w:trPr>
        <w:tc>
          <w:tcPr>
            <w:tcW w:w="6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ФИО разработчика</w:t>
            </w:r>
            <w:r w:rsidRPr="00BB74B0">
              <w:rPr>
                <w:rFonts w:eastAsia="Calibri"/>
                <w:sz w:val="28"/>
                <w:szCs w:val="28"/>
              </w:rPr>
              <w:t xml:space="preserve"> (введите свои ФИО):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Мунаева Роксана Романовна</w:t>
            </w:r>
          </w:p>
        </w:tc>
      </w:tr>
      <w:tr w:rsidR="00BB74B0" w:rsidRPr="00BB74B0" w:rsidTr="00F91301">
        <w:trPr>
          <w:trHeight w:val="754"/>
        </w:trPr>
        <w:tc>
          <w:tcPr>
            <w:tcW w:w="68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 xml:space="preserve">Место работы / регалии разработчика </w:t>
            </w:r>
            <w:r w:rsidRPr="00BB74B0">
              <w:rPr>
                <w:rFonts w:eastAsia="Calibri"/>
                <w:sz w:val="28"/>
                <w:szCs w:val="28"/>
              </w:rPr>
              <w:t>(введите свои место работы и/или регалии):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4B0" w:rsidRPr="00BB74B0" w:rsidRDefault="00BB74B0" w:rsidP="00BB74B0">
            <w:pP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МБОУ «Бороздиновская СОШ»</w:t>
            </w:r>
          </w:p>
        </w:tc>
      </w:tr>
      <w:tr w:rsidR="00BB74B0" w:rsidRPr="00BB74B0" w:rsidTr="00F91301">
        <w:trPr>
          <w:trHeight w:val="545"/>
        </w:trPr>
        <w:tc>
          <w:tcPr>
            <w:tcW w:w="68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Дата</w:t>
            </w:r>
            <w:r w:rsidRPr="00BB74B0">
              <w:rPr>
                <w:rFonts w:eastAsia="Calibri"/>
                <w:sz w:val="28"/>
                <w:szCs w:val="28"/>
              </w:rPr>
              <w:t xml:space="preserve"> (введите дату заполнения разработчиком данного описания):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19.11.2024</w:t>
            </w:r>
          </w:p>
        </w:tc>
      </w:tr>
    </w:tbl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eading=h.3znysh7" w:colFirst="0" w:colLast="0"/>
      <w:bookmarkEnd w:id="1"/>
      <w:r w:rsidRPr="00BB7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2. ОБЩАЯ ИНФОРМАЦИЯ ПО УРОКУ</w:t>
      </w:r>
    </w:p>
    <w:tbl>
      <w:tblPr>
        <w:tblStyle w:val="152"/>
        <w:tblW w:w="1460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4"/>
        <w:gridCol w:w="1984"/>
        <w:gridCol w:w="1752"/>
        <w:gridCol w:w="1868"/>
        <w:gridCol w:w="2192"/>
      </w:tblGrid>
      <w:tr w:rsidR="00BB74B0" w:rsidRPr="00BB74B0" w:rsidTr="00F91301">
        <w:trPr>
          <w:trHeight w:val="146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Предмет</w:t>
            </w:r>
            <w:r w:rsidRPr="00BB74B0">
              <w:rPr>
                <w:rFonts w:eastAsia="Calibri"/>
                <w:sz w:val="28"/>
                <w:szCs w:val="28"/>
              </w:rPr>
              <w:t xml:space="preserve"> (укажите название учебного предмета):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Русский язык</w:t>
            </w:r>
          </w:p>
        </w:tc>
      </w:tr>
      <w:tr w:rsidR="00BB74B0" w:rsidRPr="00BB74B0" w:rsidTr="00F91301">
        <w:trPr>
          <w:trHeight w:val="256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Класс</w:t>
            </w:r>
            <w:r w:rsidRPr="00BB74B0">
              <w:rPr>
                <w:rFonts w:eastAsia="Calibri"/>
                <w:sz w:val="28"/>
                <w:szCs w:val="28"/>
              </w:rPr>
              <w:t xml:space="preserve"> (укажите класс, к которому относится урок):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5</w:t>
            </w:r>
          </w:p>
        </w:tc>
      </w:tr>
      <w:tr w:rsidR="00BB74B0" w:rsidRPr="00BB74B0" w:rsidTr="00F91301">
        <w:trPr>
          <w:trHeight w:val="211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 xml:space="preserve">Номер урока </w:t>
            </w:r>
            <w:r w:rsidRPr="00BB74B0">
              <w:rPr>
                <w:rFonts w:eastAsia="Calibri"/>
                <w:sz w:val="28"/>
                <w:szCs w:val="28"/>
              </w:rPr>
              <w:t>(укажите номер урока согласно УТК)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52</w:t>
            </w: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Тема</w:t>
            </w:r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  <w:r w:rsidRPr="00BB74B0">
              <w:rPr>
                <w:rFonts w:eastAsia="Calibri"/>
                <w:b/>
                <w:sz w:val="28"/>
                <w:szCs w:val="28"/>
              </w:rPr>
              <w:t>урока</w:t>
            </w:r>
            <w:r w:rsidRPr="00BB74B0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  <w:r w:rsidRPr="00BB74B0">
              <w:rPr>
                <w:rFonts w:eastAsia="Calibri"/>
                <w:b/>
                <w:color w:val="000000"/>
                <w:sz w:val="28"/>
              </w:rPr>
              <w:t>Правописание приставок на -з (-с)</w:t>
            </w:r>
          </w:p>
        </w:tc>
      </w:tr>
      <w:tr w:rsidR="00BB74B0" w:rsidRPr="00BB74B0" w:rsidTr="00F91301">
        <w:trPr>
          <w:trHeight w:val="598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Уровень изучения</w:t>
            </w:r>
            <w:r w:rsidRPr="00BB74B0">
              <w:rPr>
                <w:rFonts w:eastAsia="Calibri"/>
                <w:sz w:val="28"/>
                <w:szCs w:val="28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базовый</w:t>
            </w: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 xml:space="preserve">Тип урока </w:t>
            </w:r>
            <w:r w:rsidRPr="00BB74B0">
              <w:rPr>
                <w:rFonts w:eastAsia="Calibri"/>
                <w:sz w:val="28"/>
                <w:szCs w:val="28"/>
              </w:rPr>
              <w:t>(укажите тип урока):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contextualSpacing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rFonts w:eastAsia="Times New Roman"/>
                  <w:lang w:eastAsia="zh-CN"/>
                </w:rPr>
                <w:tag w:val="goog_rdk_75"/>
                <w:id w:val="-1984769986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  <w:lang w:eastAsia="zh-CN"/>
                  </w:rPr>
                  <w:t>☐</w:t>
                </w:r>
              </w:sdtContent>
            </w:sdt>
            <w:r w:rsidRPr="00BB74B0">
              <w:rPr>
                <w:rFonts w:eastAsia="Times New Roman"/>
                <w:sz w:val="28"/>
                <w:szCs w:val="28"/>
                <w:lang w:eastAsia="zh-CN"/>
              </w:rPr>
              <w:t xml:space="preserve"> урок освоения новых знаний и умений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76"/>
                <w:id w:val="817002973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урок-закрепление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77"/>
                <w:id w:val="2064675177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урок-повторение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78"/>
                <w:id w:val="477341343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урок систематизации знаний и умений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79"/>
                <w:id w:val="-1828965104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урок развивающего контроля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80"/>
                <w:id w:val="-65257401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комбинированный урок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81"/>
                <w:id w:val="600299022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другой (впишите)</w:t>
            </w:r>
          </w:p>
        </w:tc>
      </w:tr>
      <w:tr w:rsidR="00BB74B0" w:rsidRPr="00BB74B0" w:rsidTr="00F91301">
        <w:trPr>
          <w:trHeight w:val="87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lastRenderedPageBreak/>
              <w:t>Адаптация для детей с ОВЗ</w:t>
            </w:r>
            <w:r w:rsidRPr="00BB74B0">
              <w:rPr>
                <w:rFonts w:eastAsia="Calibri"/>
                <w:sz w:val="28"/>
                <w:szCs w:val="28"/>
              </w:rPr>
              <w:t xml:space="preserve"> (выберите «да» или «нет» из списка. Для варианта «да» укажите дополнительно вид ОВЗ)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BB74B0" w:rsidRPr="00BB74B0" w:rsidRDefault="00BB74B0" w:rsidP="00BB74B0">
            <w:pPr>
              <w:rPr>
                <w:rFonts w:eastAsia="Calibri"/>
                <w:sz w:val="28"/>
                <w:szCs w:val="28"/>
              </w:rPr>
            </w:pP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 xml:space="preserve">Для учителя 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Для ученика</w:t>
            </w: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Личностные (по рабочей программе):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-</w:t>
            </w:r>
            <w:r w:rsidRPr="00BB74B0">
              <w:rPr>
                <w:rFonts w:eastAsia="Calibri"/>
                <w:sz w:val="24"/>
              </w:rPr>
              <w:t xml:space="preserve"> готовность к разнообразной совместной деятельности, стремление к взаимопониманию и взаимопомощи;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-</w:t>
            </w:r>
            <w:r w:rsidRPr="00BB74B0">
              <w:rPr>
                <w:rFonts w:eastAsia="Calibri"/>
                <w:sz w:val="24"/>
              </w:rPr>
              <w:t xml:space="preserve">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</w:t>
            </w:r>
          </w:p>
        </w:tc>
        <w:tc>
          <w:tcPr>
            <w:tcW w:w="7796" w:type="dxa"/>
            <w:gridSpan w:val="4"/>
            <w:vMerge w:val="restart"/>
            <w:tcBorders>
              <w:left w:val="single" w:sz="4" w:space="0" w:color="auto"/>
            </w:tcBorders>
          </w:tcPr>
          <w:p w:rsidR="00BB74B0" w:rsidRPr="00BB74B0" w:rsidRDefault="00BB74B0" w:rsidP="00BB74B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</w:pPr>
            <w:r w:rsidRPr="00BB74B0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Ты научишься: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</w:pPr>
            <w:r w:rsidRPr="00BB74B0">
              <w:rPr>
                <w:rFonts w:eastAsia="Times New Roman"/>
                <w:color w:val="333333"/>
                <w:sz w:val="21"/>
                <w:szCs w:val="21"/>
              </w:rPr>
              <w:t>О</w:t>
            </w:r>
            <w:r w:rsidRPr="00BB74B0"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  <w:t>пределять, когда пишется буква з на конце приставки, когда –с.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</w:pPr>
            <w:r w:rsidRPr="00BB74B0">
              <w:rPr>
                <w:rFonts w:eastAsia="Times New Roman"/>
                <w:color w:val="333333"/>
                <w:sz w:val="21"/>
                <w:szCs w:val="21"/>
              </w:rPr>
              <w:t xml:space="preserve">Правильно </w:t>
            </w:r>
            <w:r w:rsidRPr="00BB74B0"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  <w:t>писать слова с данным видом орфограмм</w:t>
            </w:r>
            <w:r w:rsidRPr="00BB74B0">
              <w:rPr>
                <w:rFonts w:eastAsia="Times New Roman"/>
                <w:color w:val="333333"/>
                <w:sz w:val="21"/>
                <w:szCs w:val="21"/>
              </w:rPr>
              <w:t>ы</w:t>
            </w:r>
            <w:r w:rsidRPr="00BB74B0"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  <w:t>,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</w:pPr>
            <w:r w:rsidRPr="00BB74B0">
              <w:rPr>
                <w:rFonts w:ascii="Helvetica Neue" w:eastAsia="Times New Roman" w:hAnsi="Helvetica Neue"/>
                <w:color w:val="333333"/>
                <w:sz w:val="21"/>
                <w:szCs w:val="21"/>
              </w:rPr>
              <w:t>графически обозначать изученную орфограмму</w:t>
            </w: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Метапредметные (по рабочей программе):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-</w:t>
            </w:r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  <w:r w:rsidRPr="00BB74B0">
              <w:rPr>
                <w:rFonts w:eastAsia="Calibri"/>
                <w:sz w:val="24"/>
              </w:rPr>
              <w:t>выявлять и характеризовать существенные признаки языковых единиц, языковых явлений и процессов;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sz w:val="24"/>
              </w:rPr>
              <w:t xml:space="preserve">-самостоятельно формулировать обобщения и выводы по результатам проведённого наблюдения, исследования, владеть </w:t>
            </w:r>
            <w:r w:rsidRPr="00BB74B0">
              <w:rPr>
                <w:rFonts w:eastAsia="Calibri"/>
                <w:sz w:val="24"/>
              </w:rPr>
              <w:lastRenderedPageBreak/>
              <w:t>инструментами оценки достоверности полученных выводов и обобщений;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sz w:val="24"/>
              </w:rPr>
              <w:t>- составлять алгоритм действий и использовать его для решения учебных задач;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4"/>
              </w:rPr>
              <w:t>- выявлять проблемы для решения в учебных и жизненных ситуациях.</w:t>
            </w:r>
          </w:p>
        </w:tc>
        <w:tc>
          <w:tcPr>
            <w:tcW w:w="7796" w:type="dxa"/>
            <w:gridSpan w:val="4"/>
            <w:vMerge/>
            <w:tcBorders>
              <w:left w:val="single" w:sz="4" w:space="0" w:color="auto"/>
            </w:tcBorders>
          </w:tcPr>
          <w:p w:rsidR="00BB74B0" w:rsidRPr="00BB74B0" w:rsidRDefault="00BB74B0" w:rsidP="00BB74B0">
            <w:pPr>
              <w:autoSpaceDE w:val="0"/>
              <w:autoSpaceDN w:val="0"/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B74B0" w:rsidRPr="00BB74B0" w:rsidTr="00F91301">
        <w:trPr>
          <w:trHeight w:val="417"/>
        </w:trPr>
        <w:tc>
          <w:tcPr>
            <w:tcW w:w="680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lastRenderedPageBreak/>
              <w:t>Предметные (по рабочей программе):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color w:val="000000"/>
                <w:sz w:val="24"/>
              </w:rPr>
              <w:t>характеризовать морфему как минимальную значимую единицу языка;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color w:val="000000"/>
                <w:sz w:val="24"/>
              </w:rPr>
              <w:t xml:space="preserve">распознавать морфемы в слове; </w:t>
            </w:r>
            <w:r w:rsidRPr="00BB74B0">
              <w:rPr>
                <w:color w:val="000000"/>
                <w:sz w:val="24"/>
              </w:rPr>
              <w:t>проводить морфемный анализ слов;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Cs w:val="28"/>
              </w:rPr>
            </w:pPr>
            <w:r w:rsidRPr="00BB74B0">
              <w:rPr>
                <w:rFonts w:eastAsia="Calibri"/>
                <w:szCs w:val="28"/>
              </w:rPr>
              <w:t xml:space="preserve">находить чередование звуков в морфемах;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sz w:val="24"/>
                <w:szCs w:val="28"/>
              </w:rPr>
              <w:t>применять знания по морфемике в практике правописания приставок на -з (-с).</w:t>
            </w:r>
          </w:p>
        </w:tc>
        <w:tc>
          <w:tcPr>
            <w:tcW w:w="7796" w:type="dxa"/>
            <w:gridSpan w:val="4"/>
            <w:vMerge/>
            <w:tcBorders>
              <w:left w:val="single" w:sz="4" w:space="0" w:color="auto"/>
            </w:tcBorders>
          </w:tcPr>
          <w:p w:rsidR="00BB74B0" w:rsidRPr="00BB74B0" w:rsidRDefault="00BB74B0" w:rsidP="00BB74B0">
            <w:pPr>
              <w:autoSpaceDE w:val="0"/>
              <w:autoSpaceDN w:val="0"/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B74B0" w:rsidRPr="00BB74B0" w:rsidTr="00F91301">
        <w:trPr>
          <w:trHeight w:val="593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Учебник</w:t>
            </w:r>
            <w:r w:rsidRPr="00BB74B0">
              <w:rPr>
                <w:rFonts w:eastAsia="Calibri"/>
                <w:sz w:val="28"/>
                <w:szCs w:val="28"/>
              </w:rPr>
              <w:t xml:space="preserve"> (введите наименование образовательной программы / учебника, которым соответствует урок) 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Учебник для общеобразовательных организаций. В 2 ч. Т. А. Ладыженская и др. М.: «Просвещение» 2021г.</w:t>
            </w:r>
          </w:p>
        </w:tc>
      </w:tr>
      <w:tr w:rsidR="00BB74B0" w:rsidRPr="00BB74B0" w:rsidTr="00F91301">
        <w:trPr>
          <w:trHeight w:val="543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>Ключевые слова</w:t>
            </w:r>
            <w:r w:rsidRPr="00BB74B0">
              <w:rPr>
                <w:rFonts w:eastAsia="Calibri"/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sz w:val="28"/>
                <w:szCs w:val="28"/>
              </w:rPr>
              <w:t xml:space="preserve"> Морфема, приставка, чередование, буква, звук, звонкий, глухой.</w:t>
            </w:r>
          </w:p>
        </w:tc>
      </w:tr>
      <w:tr w:rsidR="00BB74B0" w:rsidRPr="00BB74B0" w:rsidTr="00F91301">
        <w:trPr>
          <w:trHeight w:val="543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t xml:space="preserve">Базовые понятия, единые для школьного образования </w:t>
            </w:r>
            <w:r w:rsidRPr="00BB74B0">
              <w:rPr>
                <w:rFonts w:eastAsia="Calibri"/>
                <w:sz w:val="28"/>
                <w:szCs w:val="28"/>
              </w:rPr>
              <w:t xml:space="preserve">(укажите одно или несколько соответствующих понятий из предметной области - при их наличии.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B74B0">
              <w:rPr>
                <w:rFonts w:eastAsia="Calibri"/>
                <w:i/>
                <w:sz w:val="28"/>
                <w:szCs w:val="28"/>
              </w:rPr>
              <w:t>Допишите понятия из Вашей предметной области</w:t>
            </w:r>
            <w:r w:rsidRPr="00BB74B0">
              <w:rPr>
                <w:rFonts w:eastAsia="Calibri"/>
                <w:sz w:val="28"/>
                <w:szCs w:val="28"/>
              </w:rPr>
              <w:t>):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88"/>
                <w:id w:val="458384966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>человек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89"/>
                <w:id w:val="-525951631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>язык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0"/>
                <w:id w:val="1701510684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>текст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2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2"/>
                <w:id w:val="-918933823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 xml:space="preserve"> </w:t>
            </w:r>
            <w:r w:rsidRPr="00BB74B0">
              <w:rPr>
                <w:rFonts w:eastAsia="Times New Roman"/>
                <w:color w:val="000000"/>
                <w:sz w:val="24"/>
                <w:szCs w:val="24"/>
              </w:rPr>
              <w:t>алгоритм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3"/>
                <w:id w:val="-519394348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 xml:space="preserve"> </w:t>
            </w:r>
            <w:r w:rsidRPr="00BB74B0">
              <w:rPr>
                <w:rFonts w:eastAsia="Times New Roman"/>
                <w:color w:val="000000"/>
                <w:sz w:val="24"/>
                <w:szCs w:val="24"/>
              </w:rPr>
              <w:t>личность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4"/>
                <w:id w:val="1167676961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 xml:space="preserve"> </w:t>
            </w:r>
            <w:r w:rsidRPr="00BB74B0">
              <w:rPr>
                <w:rFonts w:eastAsia="Times New Roman"/>
                <w:color w:val="000000"/>
                <w:sz w:val="24"/>
                <w:szCs w:val="24"/>
              </w:rPr>
              <w:t>цель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5"/>
                <w:id w:val="2142075349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Calibri"/>
                <w:sz w:val="24"/>
                <w:szCs w:val="24"/>
              </w:rPr>
              <w:t xml:space="preserve"> </w:t>
            </w:r>
            <w:r w:rsidRPr="00BB74B0">
              <w:rPr>
                <w:rFonts w:eastAsia="Times New Roman"/>
                <w:color w:val="000000"/>
                <w:sz w:val="24"/>
                <w:szCs w:val="24"/>
              </w:rPr>
              <w:t>высказывание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rFonts w:eastAsia="Calibri"/>
                  <w:sz w:val="24"/>
                  <w:szCs w:val="24"/>
                </w:rPr>
                <w:tag w:val="goog_rdk_96"/>
                <w:id w:val="1099363826"/>
              </w:sdtPr>
              <w:sdtContent>
                <w:r w:rsidRPr="00BB74B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B74B0">
              <w:rPr>
                <w:rFonts w:eastAsia="Times New Roman"/>
                <w:color w:val="000000"/>
                <w:sz w:val="24"/>
                <w:szCs w:val="24"/>
              </w:rPr>
              <w:t xml:space="preserve"> текст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8" w:type="dxa"/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98"/>
                <w:id w:val="-1974584737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99"/>
                <w:id w:val="-1591841468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0"/>
                <w:id w:val="1052815230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1"/>
                <w:id w:val="-877235310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2"/>
                <w:id w:val="-263157865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3"/>
                <w:id w:val="304739432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4"/>
                <w:id w:val="-1291590133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5"/>
                <w:id w:val="-1823808029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6"/>
                <w:id w:val="-1776012083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7"/>
                <w:id w:val="-368832216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8"/>
                <w:id w:val="-2067319418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tag w:val="goog_rdk_109"/>
                <w:id w:val="-1708101038"/>
              </w:sdtPr>
              <w:sdtContent>
                <w:r w:rsidRPr="00BB74B0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B74B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BB74B0" w:rsidRPr="00BB74B0" w:rsidTr="00F91301">
        <w:trPr>
          <w:trHeight w:val="411"/>
        </w:trPr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sz w:val="28"/>
                <w:szCs w:val="28"/>
              </w:rPr>
              <w:lastRenderedPageBreak/>
              <w:t>Краткое описание</w:t>
            </w:r>
            <w:r w:rsidRPr="00BB74B0">
              <w:rPr>
                <w:rFonts w:eastAsia="Calibri"/>
                <w:sz w:val="28"/>
                <w:szCs w:val="28"/>
              </w:rPr>
              <w:t xml:space="preserve"> (введите аннотацию к уроку):</w:t>
            </w:r>
          </w:p>
        </w:tc>
        <w:tc>
          <w:tcPr>
            <w:tcW w:w="77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</w:rPr>
            </w:pPr>
            <w:r w:rsidRPr="00BB74B0">
              <w:rPr>
                <w:rFonts w:eastAsia="Calibri"/>
              </w:rPr>
              <w:t xml:space="preserve">Урок по теме «Правописание приставок на –з (-с) входит в раздел «Морфемика». Целью урока является научить учащихся правильно определять согласную в приставках с чередованием –з (-с). Для этого </w:t>
            </w:r>
            <w:r w:rsidRPr="00BB74B0">
              <w:rPr>
                <w:rFonts w:eastAsia="Calibri"/>
                <w:sz w:val="24"/>
                <w:szCs w:val="24"/>
              </w:rPr>
              <w:t>на уроке предусмотрено использование следующих видов деятельности, через которые достигаются запланированные предметные, метапредметные и личностные результаты: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Работа с текстом:</w:t>
            </w:r>
            <w:r w:rsidRPr="00BB74B0">
              <w:rPr>
                <w:rFonts w:eastAsia="Calibri"/>
                <w:sz w:val="24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sz w:val="24"/>
              </w:rPr>
              <w:t xml:space="preserve">-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 (личностные рез.);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sz w:val="24"/>
              </w:rPr>
              <w:t>-выявлять и характеризовать существенные признаки языковых единиц, языковых явлений и процессов (метапредм. рез.);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-</w:t>
            </w:r>
            <w:r w:rsidRPr="00BB74B0">
              <w:rPr>
                <w:rFonts w:eastAsia="Calibri"/>
                <w:sz w:val="24"/>
              </w:rPr>
              <w:t>-самостоятельно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 (метапредм.рез.);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Cs w:val="28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-</w:t>
            </w:r>
            <w:r w:rsidRPr="00BB74B0">
              <w:rPr>
                <w:rFonts w:eastAsia="Calibri"/>
                <w:szCs w:val="28"/>
              </w:rPr>
              <w:t xml:space="preserve"> </w:t>
            </w:r>
            <w:r w:rsidRPr="00BB74B0">
              <w:rPr>
                <w:rFonts w:eastAsia="Calibri"/>
                <w:sz w:val="24"/>
                <w:szCs w:val="28"/>
              </w:rPr>
              <w:t>применять знания по морфемике в практике правописания приставок на -з (-с).</w:t>
            </w:r>
            <w:r w:rsidRPr="00BB74B0">
              <w:rPr>
                <w:rFonts w:eastAsia="Calibri"/>
                <w:szCs w:val="28"/>
              </w:rPr>
              <w:t xml:space="preserve"> (предметн.рез.);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Учебный диалог:</w:t>
            </w:r>
            <w:r w:rsidRPr="00BB74B0">
              <w:rPr>
                <w:rFonts w:eastAsia="Calibri"/>
                <w:sz w:val="24"/>
              </w:rPr>
              <w:t xml:space="preserve"> готовность к разнообразной совместной деятельности, стремление к взаимопониманию и взаимопомощи (личност.рез.);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sz w:val="24"/>
              </w:rPr>
              <w:t xml:space="preserve"> -самостоятельно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 (метапр.рез.);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sz w:val="24"/>
              </w:rPr>
              <w:t>-</w:t>
            </w:r>
            <w:r w:rsidRPr="00BB74B0">
              <w:rPr>
                <w:rFonts w:eastAsia="Calibri"/>
                <w:color w:val="000000"/>
                <w:sz w:val="24"/>
              </w:rPr>
              <w:t xml:space="preserve"> характеризовать морфему как минимальную значимую единицу языка (предм.рез.);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Разработка алгоритма:</w:t>
            </w:r>
            <w:r w:rsidRPr="00BB74B0">
              <w:rPr>
                <w:rFonts w:eastAsia="Calibri"/>
                <w:sz w:val="24"/>
              </w:rPr>
              <w:t xml:space="preserve"> 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color w:val="000000"/>
                <w:sz w:val="24"/>
              </w:rPr>
              <w:t>-характеризовать морфему как минимальную значимую единицу языка(предм.рез.);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B74B0">
              <w:rPr>
                <w:rFonts w:eastAsia="Calibri"/>
                <w:sz w:val="24"/>
              </w:rPr>
              <w:t>-составлять алгоритм действий и использовать его для решения учебных задач (метапредм.рез.)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Самостоятельная работа: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Cs w:val="28"/>
              </w:rPr>
            </w:pPr>
            <w:r w:rsidRPr="00BB74B0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-</w:t>
            </w:r>
            <w:r w:rsidRPr="00BB74B0">
              <w:rPr>
                <w:rFonts w:eastAsia="Calibri"/>
                <w:color w:val="000000"/>
                <w:sz w:val="24"/>
              </w:rPr>
              <w:t xml:space="preserve"> распознавать морфемы в слове; </w:t>
            </w:r>
            <w:r w:rsidRPr="00BB74B0">
              <w:rPr>
                <w:color w:val="000000"/>
                <w:sz w:val="24"/>
              </w:rPr>
              <w:t>проводить морфемный анализ слов;</w:t>
            </w:r>
            <w:r w:rsidRPr="00BB74B0">
              <w:rPr>
                <w:rFonts w:eastAsia="Calibri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szCs w:val="28"/>
              </w:rPr>
            </w:pPr>
            <w:r w:rsidRPr="00BB74B0">
              <w:rPr>
                <w:rFonts w:eastAsia="Calibri"/>
                <w:szCs w:val="28"/>
              </w:rPr>
              <w:t xml:space="preserve">-  находить чередование звуков в морфемах; 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sz w:val="24"/>
                <w:szCs w:val="28"/>
              </w:rPr>
              <w:t>- применять знания по морфемике в практике правописания приставок на -з (-с).</w:t>
            </w:r>
            <w:r w:rsidRPr="00BB74B0">
              <w:rPr>
                <w:color w:val="000000"/>
                <w:sz w:val="24"/>
              </w:rPr>
              <w:t xml:space="preserve"> (предм.рез);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Функциональная грамотность: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-</w:t>
            </w:r>
            <w:r w:rsidRPr="00BB74B0">
              <w:rPr>
                <w:rFonts w:eastAsia="Calibri"/>
                <w:sz w:val="24"/>
              </w:rPr>
              <w:t xml:space="preserve"> выявлять проблемы для решения в учебных и жизненных ситуациях( метапредм.рез);</w:t>
            </w:r>
          </w:p>
          <w:p w:rsidR="00BB74B0" w:rsidRPr="00BB74B0" w:rsidRDefault="00BB74B0" w:rsidP="00BB74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</w:rPr>
            </w:pPr>
            <w:r w:rsidRPr="00BB74B0">
              <w:rPr>
                <w:rFonts w:eastAsia="Calibri"/>
                <w:sz w:val="24"/>
                <w:szCs w:val="28"/>
              </w:rPr>
              <w:t>- применять знания по морфемике в практике правописания приставок на -з (-с).</w:t>
            </w:r>
            <w:r w:rsidRPr="00BB74B0">
              <w:rPr>
                <w:color w:val="000000"/>
                <w:sz w:val="24"/>
              </w:rPr>
              <w:t xml:space="preserve"> (предм.рез).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ЭОР: https://lesson.edu.ru/lesson/078def8c-a645-4771-a13e-6ff4112f832a?backUrl=%2F01%2F05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Форма работы: </w:t>
            </w:r>
            <w:r w:rsidRPr="00BB74B0">
              <w:rPr>
                <w:rFonts w:eastAsia="Calibri"/>
                <w:sz w:val="24"/>
                <w:szCs w:val="24"/>
              </w:rPr>
              <w:t>фронтальная, индивидуальная, парная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BB74B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Виды и формы контроля: </w:t>
            </w:r>
            <w:r w:rsidRPr="00BB74B0">
              <w:rPr>
                <w:rFonts w:eastAsia="Calibri"/>
                <w:sz w:val="24"/>
                <w:szCs w:val="24"/>
              </w:rPr>
              <w:t>текущий контроль: устный опрос; самопроверка по эталону, самооценка с использованием критериев оценивания.</w:t>
            </w:r>
          </w:p>
        </w:tc>
      </w:tr>
    </w:tbl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eading=h.2et92p0" w:colFirst="0" w:colLast="0"/>
      <w:bookmarkEnd w:id="2"/>
    </w:p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4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3. БЛОЧНО-МОДУЛЬНОЕ ОПИСАНИЕ УРОКА</w:t>
      </w:r>
      <w:r w:rsidRPr="00BB74B0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BB74B0" w:rsidRPr="00BB74B0" w:rsidRDefault="00BB74B0" w:rsidP="00BB74B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51"/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6910"/>
      </w:tblGrid>
      <w:tr w:rsidR="00BB74B0" w:rsidRPr="00BB74B0" w:rsidTr="00F91301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1. Мотивационно-целевой этап. Вхождение в тему урока и создание условий для осознанного восприятия нового материала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- Здравствуйте, ребята. Уверена, что мы с вами хорошо поработаем. Покажите ваше настроение с помощью разноцветных осенних листочков, которые лежат на ваших столах.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(красный – отличное настроение, уверен в свои силах;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желтый- спокоен; думаю, что справлюсь;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зеленый- волнуюсь, не уверен в своих силах;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Посмотрите на картинку. Кто на ней изображен? Что вы знаете об этом литературном персонаже?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Как называют людей, которые лечат животных?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Работа со словарной статьей «Ветеринар»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Кто написал сказку «Доктор Айболит»?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- Прочитаем высказывание детского поэта и писателя К.Чуковского(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слайд2</w:t>
            </w: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): 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  </w:t>
            </w:r>
            <w:r w:rsidRPr="00BB74B0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« Приставки придают русской речи столько богатейших оттенков! Чудесная выразительность речи в значительной мере зависит от них. В разнообразии приставок таится разнообразие смысла…»</w:t>
            </w: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74B0" w:rsidRPr="00BB74B0" w:rsidRDefault="00BB74B0" w:rsidP="00BB74B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какой морфеме говорит К.Чуковский? Почему ее называют значимой частью слова?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74B0" w:rsidRPr="00BB74B0" w:rsidRDefault="00BB74B0" w:rsidP="00BB74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1.1. Проблемная ситуация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Деятельность ученика</w:t>
            </w:r>
          </w:p>
        </w:tc>
      </w:tr>
      <w:tr w:rsidR="00BB74B0" w:rsidRPr="00BB74B0" w:rsidTr="00F91301">
        <w:trPr>
          <w:trHeight w:val="1954"/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Добрый доктор Айболит!</w:t>
            </w: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Он под деревом сидит.</w:t>
            </w: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Приходи к нему лечиться</w:t>
            </w: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корова, и волчица,</w:t>
            </w: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жучок, и червячок,</w:t>
            </w:r>
            <w:r w:rsidRPr="00BB74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медведица!</w:t>
            </w:r>
          </w:p>
          <w:p w:rsidR="00BB74B0" w:rsidRPr="00BB74B0" w:rsidRDefault="00BB74B0" w:rsidP="00BB74B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B74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Всех и</w:t>
            </w:r>
            <w:r w:rsidRPr="00BB74B0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з</w:t>
            </w:r>
            <w:r w:rsidRPr="00BB74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лечит, и</w:t>
            </w:r>
            <w:r w:rsidRPr="00BB74B0">
              <w:rPr>
                <w:rFonts w:ascii="Times New Roman" w:hAnsi="Times New Roman" w:cs="Times New Roman"/>
                <w:bCs/>
                <w:i/>
                <w:iCs/>
                <w:color w:val="C00000"/>
                <w:sz w:val="24"/>
                <w:szCs w:val="24"/>
              </w:rPr>
              <w:t>з</w:t>
            </w:r>
            <w:r w:rsidRPr="00BB74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целит</w:t>
            </w:r>
          </w:p>
          <w:p w:rsidR="00BB74B0" w:rsidRPr="00BB74B0" w:rsidRDefault="00BB74B0" w:rsidP="00BB74B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B74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Добрый доктор Айболит!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-Ребята, посмотрите на слова излечит и исцелит, правильно ли они записаны? Кто считает, что правильно? Кто не согласен? Почему? Из и ис -это разные приставки? А если я скажу, что это одна и та же приставка? Почему же тогда в одном слове она пишется с буквой З, а в другом с буквой С?</w:t>
            </w: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7" w:history="1"/>
            <w:r w:rsidRPr="00BB74B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исследуют предложенные слова и выявляют в них приставки,  оканчивающиеся то на –з (первый столбик), то на –с (второй столбик).  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1.2. Целеполагание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Деятельность ученика 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 xml:space="preserve"> - Над чем мы будем работать на уроке?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>Запишем тему урока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 xml:space="preserve">Попробуйте сформулировать цели урока.     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color w:val="FF0000"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>- Выделим приставки и попробуем понять, от каких условий зависит выбор букв з/с на конце приставок?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>-Что мы должны сделать, чтобы побольше  узнать  о правописании изменяемых приставок?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>Для того, чтобы реализовать все наши цели, мы в течение урока будем выполнять с вами задания. Каждое верно выполненное задание будет оцениваться баллами.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Helvetica Neue" w:eastAsia="Times New Roman" w:hAnsi="Helvetica Neue" w:cs="Times New Roman"/>
                <w:sz w:val="21"/>
                <w:szCs w:val="21"/>
              </w:rPr>
            </w:pPr>
            <w:r w:rsidRPr="00BB74B0"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  <w:t xml:space="preserve">В конце урока мы посчитаем все баллы и выведем вместе с вами оценку за урок.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keepNext/>
              <w:keepLines/>
              <w:pBdr>
                <w:bottom w:val="single" w:sz="18" w:space="0" w:color="7B819B"/>
              </w:pBdr>
              <w:shd w:val="clear" w:color="auto" w:fill="FFFFFF"/>
              <w:autoSpaceDE w:val="0"/>
              <w:autoSpaceDN w:val="0"/>
              <w:outlineLvl w:val="2"/>
              <w:rPr>
                <w:rFonts w:asciiTheme="majorHAnsi" w:eastAsia="Times New Roman" w:hAnsiTheme="majorHAnsi" w:cstheme="majorBidi"/>
                <w:b/>
                <w:i/>
                <w:color w:val="1F4D78" w:themeColor="accent1" w:themeShade="7F"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i/>
                <w:color w:val="1F4D78" w:themeColor="accent1" w:themeShade="7F"/>
                <w:sz w:val="28"/>
                <w:szCs w:val="28"/>
              </w:rPr>
              <w:t xml:space="preserve"> </w:t>
            </w: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Roboto Slab" w:hAnsi="Times New Roman" w:cs="Times New Roman"/>
                <w:bCs/>
                <w:i/>
                <w:sz w:val="28"/>
                <w:szCs w:val="28"/>
              </w:rPr>
              <w:lastRenderedPageBreak/>
              <w:t xml:space="preserve"> Формулируют цели урока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</w:pPr>
            <w:r w:rsidRPr="00BB74B0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  <w:t>Определить, когда пишется буква з на конце приставки, когда –с.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</w:pPr>
            <w:r w:rsidRPr="00BB74B0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  <w:t>Научиться грамотно писать слова с данными видами орфограмм,</w:t>
            </w:r>
          </w:p>
          <w:p w:rsidR="00BB74B0" w:rsidRPr="00BB74B0" w:rsidRDefault="00BB74B0" w:rsidP="00BB74B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</w:pPr>
            <w:r w:rsidRPr="00BB74B0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</w:rPr>
              <w:t>графически обозначать изученную орфограмму).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БЛОК 2. Деятельностный этап. </w:t>
            </w: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2.1. Актуализация опорных знаний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Деятельность ученика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4B0" w:rsidRPr="00BB74B0" w:rsidRDefault="00BB74B0" w:rsidP="00BB74B0">
            <w:pPr>
              <w:spacing w:line="276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Для начала, давайте вспомним все, что вы уже изучили о приставке</w:t>
            </w:r>
          </w:p>
          <w:p w:rsidR="00BB74B0" w:rsidRPr="00BB74B0" w:rsidRDefault="00BB74B0" w:rsidP="00BB74B0">
            <w:pPr>
              <w:spacing w:line="276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</w:t>
            </w:r>
            <w:r w:rsidRPr="00BB74B0">
              <w:rPr>
                <w:rFonts w:ascii="Times New Roman" w:eastAsia="Times New Roman" w:hAnsi="Times New Roman" w:cs="Times New Roman"/>
                <w:szCs w:val="24"/>
              </w:rPr>
              <w:t>Попробуйте восстановить предложения.</w:t>
            </w:r>
          </w:p>
          <w:p w:rsidR="00BB74B0" w:rsidRPr="00BB74B0" w:rsidRDefault="00BB74B0" w:rsidP="00BB74B0">
            <w:pPr>
              <w:spacing w:line="276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38"/>
            </w:tblGrid>
            <w:tr w:rsidR="00BB74B0" w:rsidRPr="00BB74B0" w:rsidTr="00F91301">
              <w:tc>
                <w:tcPr>
                  <w:tcW w:w="7638" w:type="dxa"/>
                  <w:shd w:val="clear" w:color="auto" w:fill="auto"/>
                </w:tcPr>
                <w:p w:rsidR="00BB74B0" w:rsidRPr="00BB74B0" w:rsidRDefault="00BB74B0" w:rsidP="00BB74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Приставка</w:t>
                  </w:r>
                </w:p>
                <w:p w:rsidR="00BB74B0" w:rsidRPr="00BB74B0" w:rsidRDefault="00BB74B0" w:rsidP="00BB74B0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…часть слова.</w:t>
                  </w:r>
                </w:p>
                <w:p w:rsidR="00BB74B0" w:rsidRPr="00BB74B0" w:rsidRDefault="00BB74B0" w:rsidP="00BB74B0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Служит для образования … слов.</w:t>
                  </w:r>
                </w:p>
                <w:p w:rsidR="00BB74B0" w:rsidRPr="00BB74B0" w:rsidRDefault="00BB74B0" w:rsidP="00BB74B0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Пишется …</w:t>
                  </w:r>
                </w:p>
                <w:p w:rsidR="00BB74B0" w:rsidRPr="00BB74B0" w:rsidRDefault="00BB74B0" w:rsidP="00BB74B0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Между приставкой и корнем вопрос ставить...</w:t>
                  </w:r>
                </w:p>
              </w:tc>
            </w:tr>
          </w:tbl>
          <w:p w:rsidR="00BB74B0" w:rsidRPr="00BB74B0" w:rsidRDefault="00BB74B0" w:rsidP="00BB74B0">
            <w:pPr>
              <w:shd w:val="clear" w:color="auto" w:fill="FFFFFF"/>
              <w:spacing w:line="415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noProof/>
                <w:color w:val="C00000"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noProof/>
                <w:color w:val="C00000"/>
                <w:sz w:val="28"/>
                <w:szCs w:val="28"/>
              </w:rPr>
              <w:t xml:space="preserve">   Маршрутный лист с заданиями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noProof/>
                <w:color w:val="C00000"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noProof/>
                <w:color w:val="C00000"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2.2. Осуществление учебных действий по освоению нового материала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W w:w="17940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12553"/>
            </w:tblGrid>
            <w:tr w:rsidR="00BB74B0" w:rsidRPr="00BB74B0" w:rsidTr="00F91301">
              <w:trPr>
                <w:tblCellSpacing w:w="15" w:type="dxa"/>
              </w:trPr>
              <w:tc>
                <w:tcPr>
                  <w:tcW w:w="5342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без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болезненный – </w:t>
                  </w: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бес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печный </w:t>
                  </w:r>
                </w:p>
              </w:tc>
              <w:tc>
                <w:tcPr>
                  <w:tcW w:w="12508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BB74B0" w:rsidRPr="00BB74B0" w:rsidTr="00F91301">
              <w:trPr>
                <w:tblCellSpacing w:w="15" w:type="dxa"/>
              </w:trPr>
              <w:tc>
                <w:tcPr>
                  <w:tcW w:w="5342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воз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гордиться – </w:t>
                  </w: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вос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кликнуть </w:t>
                  </w:r>
                </w:p>
              </w:tc>
              <w:tc>
                <w:tcPr>
                  <w:tcW w:w="12508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BB74B0" w:rsidRPr="00BB74B0" w:rsidTr="00F91301">
              <w:trPr>
                <w:tblCellSpacing w:w="15" w:type="dxa"/>
              </w:trPr>
              <w:tc>
                <w:tcPr>
                  <w:tcW w:w="5342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вз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бежать – </w:t>
                  </w: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вс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кипеть </w:t>
                  </w:r>
                </w:p>
              </w:tc>
              <w:tc>
                <w:tcPr>
                  <w:tcW w:w="12508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BB74B0" w:rsidRPr="00BB74B0" w:rsidTr="00F91301">
              <w:trPr>
                <w:tblCellSpacing w:w="15" w:type="dxa"/>
              </w:trPr>
              <w:tc>
                <w:tcPr>
                  <w:tcW w:w="5342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из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гнать</w:t>
                  </w: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 – ис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править </w:t>
                  </w:r>
                </w:p>
              </w:tc>
              <w:tc>
                <w:tcPr>
                  <w:tcW w:w="12508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  <w:tr w:rsidR="00BB74B0" w:rsidRPr="00BB74B0" w:rsidTr="00F91301">
              <w:trPr>
                <w:tblCellSpacing w:w="15" w:type="dxa"/>
              </w:trPr>
              <w:tc>
                <w:tcPr>
                  <w:tcW w:w="5342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раз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дать – </w:t>
                  </w: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рас</w:t>
                  </w:r>
                  <w:r w:rsidRPr="00BB74B0"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  <w:t>толковать </w:t>
                  </w:r>
                </w:p>
              </w:tc>
              <w:tc>
                <w:tcPr>
                  <w:tcW w:w="12508" w:type="dxa"/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B74B0" w:rsidRPr="00BB74B0" w:rsidRDefault="00BB74B0" w:rsidP="00BB74B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  <w:r w:rsidRPr="00BB74B0">
                    <w:rPr>
                      <w:rFonts w:ascii="Segoe UI" w:eastAsia="Times New Roman" w:hAnsi="Segoe UI" w:cs="Segoe UI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</w:tbl>
          <w:p w:rsidR="00BB74B0" w:rsidRPr="00BB74B0" w:rsidRDefault="00BB74B0" w:rsidP="00BB74B0">
            <w:pPr>
              <w:shd w:val="clear" w:color="auto" w:fill="FFFFFF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B74B0">
              <w:rPr>
                <w:rFonts w:ascii="Segoe UI" w:eastAsia="Times New Roman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1270" t="0" r="0" b="3175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0BC8D2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 </w:t>
            </w:r>
            <w:r w:rsidRPr="00BB74B0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Вопросы: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1) Проанализируй пары слов: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br/>
              <w:t>- Найди приставку и определи согласный, на который она оканчивается;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br/>
              <w:t>- определи согласный после приставки;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br/>
              <w:t>- охарактеризуй согласные по звонкости-глухости;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br/>
              <w:t>- сделай вывод о том, какая приставка пишется в слове.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2) Сформулируй правило правописания приставок, оканчивающихся на З/С. Проверь себя.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3) Запиши пары слов в тетрадь, сделай орфографический разбор по образцу: 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br/>
              <w:t>бе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  <w:u w:val="single"/>
              </w:rPr>
              <w:t>зб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олезненный (перед зв.) – бе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  <w:u w:val="single"/>
              </w:rPr>
              <w:t>сп</w:t>
            </w:r>
            <w:r w:rsidRPr="00BB74B0">
              <w:rPr>
                <w:rFonts w:ascii="Segoe UI" w:eastAsia="Times New Roman" w:hAnsi="Segoe UI" w:cs="Segoe UI"/>
                <w:sz w:val="24"/>
                <w:szCs w:val="24"/>
              </w:rPr>
              <w:t>ечный (перед глух.).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Учитель предлагает учащимся, работая в парах, составить алгоритм работы с изучаемой орфограммой.</w:t>
            </w: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B74B0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Попробуйте составить алгоритм работы с этой орфограммой. Сначала закончите предложения (карточки с предложениями находятся на партах), затем расположите их в необходимой последовательности. Работаем в ПАРАХ!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00"/>
            </w:tblGrid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t>Алгоритм</w:t>
                  </w:r>
                  <w:r w:rsidRPr="00BB74B0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u-RU"/>
                    </w:rPr>
                    <w:br/>
                    <w:t>действий при написании букв З и С на конце приставок</w:t>
                  </w:r>
                </w:p>
              </w:tc>
            </w:tr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shd w:val="clear" w:color="auto" w:fill="FFFFFF"/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  <w:t>Если звонкий согласный, то на конце  приставки пишу букву …</w:t>
                  </w:r>
                </w:p>
              </w:tc>
            </w:tr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shd w:val="clear" w:color="auto" w:fill="FFFFFF"/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  <w:t xml:space="preserve">Определяю  звук, который обозначает эта буква. </w:t>
                  </w:r>
                </w:p>
              </w:tc>
            </w:tr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shd w:val="clear" w:color="auto" w:fill="FFFFFF"/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  <w:lastRenderedPageBreak/>
                    <w:t xml:space="preserve">Если  глухой согласный, то на конце приставки пишу букву … </w:t>
                  </w:r>
                </w:p>
              </w:tc>
            </w:tr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  <w:t>Смотрю на букву, стоящую после …</w:t>
                  </w:r>
                </w:p>
              </w:tc>
            </w:tr>
            <w:tr w:rsidR="00BB74B0" w:rsidRPr="00BB74B0" w:rsidTr="00F91301">
              <w:tc>
                <w:tcPr>
                  <w:tcW w:w="7000" w:type="dxa"/>
                </w:tcPr>
                <w:p w:rsidR="00BB74B0" w:rsidRPr="00BB74B0" w:rsidRDefault="00BB74B0" w:rsidP="00BB74B0">
                  <w:pPr>
                    <w:shd w:val="clear" w:color="auto" w:fill="FFFFFF"/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</w:pPr>
                  <w:r w:rsidRPr="00BB74B0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  <w:lang w:eastAsia="ru-RU"/>
                    </w:rPr>
                    <w:t>Выделяю в слове …</w:t>
                  </w:r>
                </w:p>
              </w:tc>
            </w:tr>
          </w:tbl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3.Учитель организует первичное закрепление учебного материала с устным рассуждением и письменным комментарием условий выбора букв в приставке.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Прочитайте текст, какие буквы пропущены в словах, объясните их написание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Друзья, мы бе_думно пользуемся бе_ценным богатством земли -лесом. Вам бе_конечно долго жить на этой прекрасной земле. Защищайте зеленого друга!</w:t>
            </w: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Можно ли это назвать текстом? Почему? Какова тема текста? Какова его основная мысль?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Физкультминутка.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предлагает учащимся поиграть. Динамическая пауза связана с темой урока, для игры используется лингвистический материал.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А теперь немного отдохнем и поиграем.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пишется З на конце приставки – </w:t>
            </w: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хлопаем;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пишется С на конце приставки – молча поднимаем руки вверх.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Бездомный, испечь, бессонный, раздробить, вздохнуть, раскрыть, изгиб, беззвучный, исцелить.</w:t>
            </w: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записывают слова, обнаруживают недостаток знаний </w:t>
            </w: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теме урока. Под руководством учителя исследуют предложенные слова, выдвигают гипотезы и  самостоятельно формулируют правило, затем сверяют свой вывод с учебником  (орф.  на стр. 203) и делают заключение о верности/неверности собственных прогнозов.</w:t>
            </w:r>
          </w:p>
          <w:p w:rsidR="00BB74B0" w:rsidRPr="00BB74B0" w:rsidRDefault="00BB74B0" w:rsidP="00BB74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Учащиеся повторно читают алгоритм </w:t>
            </w:r>
            <w:r w:rsidRPr="00BB74B0">
              <w:rPr>
                <w:rFonts w:ascii="Times New Roman" w:eastAsia="Times New Roman" w:hAnsi="Times New Roman" w:cs="Times New Roman"/>
                <w:bCs/>
                <w:szCs w:val="20"/>
              </w:rPr>
              <w:t>действий при написании букв З и С на конце приставок</w:t>
            </w:r>
            <w:r w:rsidRPr="00BB7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 слайде).</w:t>
            </w: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BB74B0" w:rsidRPr="00BB74B0" w:rsidRDefault="00BB74B0" w:rsidP="00BB74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Алгоритм</w:t>
            </w:r>
            <w:r w:rsidRPr="00BB74B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br/>
              <w:t>действий при написании букв З и С на конце приставок</w:t>
            </w:r>
          </w:p>
          <w:p w:rsidR="00BB74B0" w:rsidRPr="00BB74B0" w:rsidRDefault="00BB74B0" w:rsidP="00BB74B0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Смотрю на букву, стоящую после приставки.</w:t>
            </w:r>
          </w:p>
          <w:p w:rsidR="00BB74B0" w:rsidRPr="00BB74B0" w:rsidRDefault="00BB74B0" w:rsidP="00BB74B0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  звук, который обозначает эта буква. </w:t>
            </w:r>
          </w:p>
          <w:p w:rsidR="00BB74B0" w:rsidRPr="00BB74B0" w:rsidRDefault="00BB74B0" w:rsidP="00BB74B0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звонкий согласный, то в приставке пишу букву З.</w:t>
            </w:r>
          </w:p>
          <w:p w:rsidR="00BB74B0" w:rsidRPr="00BB74B0" w:rsidRDefault="00BB74B0" w:rsidP="00BB74B0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 глухой согласный, то в приставке пишу букву С. 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записывают примеры, графически выделяют изучаемую орфограмму. Затем строят рассуждение, опираясь на алгоритм, устно проговаривают условия выбора орфограммы.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проводят самопроверку: </w:t>
            </w: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ключи к заданиям на слайде, объяснение написания слов  </w:t>
            </w: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приставкой, оканчивающейся на –з, -с.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Учащиеся, принимая участие в динамической паузе, продолжают в игровой форме работать над темой урока.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Бездомный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испечь, бессонный, 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раздробить,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вздохнуть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раскрыть, 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изгиб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беззвучный,</w:t>
            </w:r>
            <w:r w:rsidRPr="00BB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исцелить.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 основе словосочетаний образуй слова с приставкой на з или с 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 жидкость без цвета- бесцветная жидкость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>Небо без звезд –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Человек без совести-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>Сделать сердитым –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>Заставить смеяться –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Ребенок без забот – 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>Проезд без платы –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Добавить слова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Проверьте себя, правильно ли у вас получилось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Самостоятелая работа на оценку </w:t>
            </w:r>
            <w:r w:rsidRPr="00BB74B0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  <w:t>Ленинг апс</w:t>
            </w:r>
            <w:r w:rsidRPr="00BB74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задания или из ЦОК 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Функциональная грамотность</w:t>
            </w:r>
          </w:p>
          <w:p w:rsidR="00BB74B0" w:rsidRPr="00BB74B0" w:rsidRDefault="00BB74B0" w:rsidP="00BB74B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B74B0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 wp14:anchorId="6EA4C782" wp14:editId="4286B0C6">
                  <wp:extent cx="4720590" cy="2207895"/>
                  <wp:effectExtent l="0" t="0" r="381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590" cy="220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Ученики  выполняют  самостоятельную работу (с учетом собственных знаний о правописании приставок), образуя на основе словосочетаний слова с приставкой</w:t>
            </w:r>
          </w:p>
          <w:p w:rsidR="00BB74B0" w:rsidRPr="00BB74B0" w:rsidRDefault="00BB74B0" w:rsidP="00BB74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lastRenderedPageBreak/>
              <w:t>Проверяют работу, сверяя с доской. Оценивают свою работу в </w:t>
            </w:r>
            <w:r w:rsidRPr="00BB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«</w:t>
            </w:r>
            <w:r w:rsidRPr="00BB74B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Листе достижений»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32"/>
                <w:szCs w:val="28"/>
              </w:rPr>
            </w:pPr>
          </w:p>
          <w:p w:rsidR="00BB74B0" w:rsidRPr="00BB74B0" w:rsidRDefault="00BB74B0" w:rsidP="00BB74B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Cs w:val="21"/>
              </w:rPr>
            </w:pPr>
            <w:r w:rsidRPr="00BB74B0">
              <w:rPr>
                <w:rFonts w:ascii="Times New Roman" w:eastAsia="Times New Roman" w:hAnsi="Times New Roman" w:cs="Times New Roman"/>
                <w:color w:val="333333"/>
                <w:sz w:val="23"/>
                <w:szCs w:val="21"/>
              </w:rPr>
              <w:t>Уч-ся самостоятельно</w:t>
            </w:r>
            <w:r w:rsidRPr="00BB74B0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исправляют ошибки</w:t>
            </w:r>
            <w:r w:rsidRPr="00BB74B0">
              <w:rPr>
                <w:rFonts w:ascii="Times New Roman" w:eastAsia="Times New Roman" w:hAnsi="Times New Roman" w:cs="Times New Roman"/>
                <w:color w:val="333333"/>
                <w:sz w:val="23"/>
                <w:szCs w:val="21"/>
              </w:rPr>
              <w:t>, затем несколько человек читают вслух</w:t>
            </w:r>
            <w:r w:rsidRPr="00BB74B0">
              <w:rPr>
                <w:rFonts w:ascii="Times New Roman" w:eastAsia="Times New Roman" w:hAnsi="Times New Roman" w:cs="Times New Roman"/>
                <w:color w:val="333333"/>
                <w:szCs w:val="21"/>
              </w:rPr>
              <w:t xml:space="preserve"> </w:t>
            </w:r>
            <w:r w:rsidRPr="00BB74B0">
              <w:rPr>
                <w:rFonts w:ascii="Times New Roman" w:eastAsia="Times New Roman" w:hAnsi="Times New Roman" w:cs="Times New Roman"/>
                <w:color w:val="333333"/>
                <w:sz w:val="23"/>
                <w:szCs w:val="21"/>
              </w:rPr>
              <w:t>предложения</w:t>
            </w:r>
          </w:p>
          <w:p w:rsidR="00BB74B0" w:rsidRPr="00BB74B0" w:rsidRDefault="00BB74B0" w:rsidP="00BB74B0">
            <w:pPr>
              <w:shd w:val="clear" w:color="auto" w:fill="FFFFFF"/>
              <w:spacing w:after="1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3. Рефлексивно-оценочный этап. Подведение итогов, домашнее задание</w:t>
            </w: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3.1. Самооценивание, рефлексия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Деятельность ученика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организует подведение итогов, рефлексию.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Что нового узнали на уроке?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 Какие цели перед собой ставили? Смогли ли их достичь?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Какие трудности появились в процессе работы? 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Как вы их преодолевали?</w:t>
            </w:r>
          </w:p>
          <w:p w:rsidR="00BB74B0" w:rsidRPr="00BB74B0" w:rsidRDefault="00BB74B0" w:rsidP="00BB74B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B74B0" w:rsidRPr="00BB74B0" w:rsidRDefault="00BB74B0" w:rsidP="00BB74B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Какое настроение у вас было в начале урока?</w:t>
            </w:r>
          </w:p>
          <w:p w:rsidR="00BB74B0" w:rsidRPr="00BB74B0" w:rsidRDefault="00BB74B0" w:rsidP="00BB74B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t>Изменилось ли оно?</w:t>
            </w:r>
          </w:p>
          <w:p w:rsidR="00BB74B0" w:rsidRPr="00BB74B0" w:rsidRDefault="00BB74B0" w:rsidP="00BB74B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Приклейте листочки, которые совпадают с вашим настроением, к нашему дереву. Посмотрим, какое дерево у нас получится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самоанализ своей деятельности.</w:t>
            </w:r>
          </w:p>
          <w:p w:rsidR="00BB74B0" w:rsidRPr="00BB74B0" w:rsidRDefault="00BB74B0" w:rsidP="00BB7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B74B0" w:rsidRPr="00BB74B0" w:rsidTr="00F91301">
        <w:trPr>
          <w:jc w:val="center"/>
        </w:trPr>
        <w:tc>
          <w:tcPr>
            <w:tcW w:w="14560" w:type="dxa"/>
            <w:gridSpan w:val="2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3.2.</w:t>
            </w:r>
            <w:r w:rsidRPr="00BB7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74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Оценивание результатов урока. Домашнее задание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Деятельность ученика</w:t>
            </w:r>
          </w:p>
        </w:tc>
      </w:tr>
      <w:tr w:rsidR="00BB74B0" w:rsidRPr="00BB74B0" w:rsidTr="00F91301">
        <w:trPr>
          <w:jc w:val="center"/>
        </w:trPr>
        <w:tc>
          <w:tcPr>
            <w:tcW w:w="765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b/>
                <w:bCs/>
                <w:i/>
                <w:color w:val="C00000"/>
                <w:sz w:val="28"/>
                <w:szCs w:val="28"/>
              </w:rPr>
              <w:t xml:space="preserve"> </w:t>
            </w:r>
            <w:r w:rsidRPr="00BB74B0">
              <w:rPr>
                <w:rFonts w:ascii="Times New Roman" w:hAnsi="Times New Roman" w:cs="Times New Roman"/>
                <w:noProof/>
                <w:color w:val="C00000"/>
              </w:rPr>
              <w:t xml:space="preserve">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b/>
                <w:sz w:val="28"/>
                <w:szCs w:val="28"/>
              </w:rPr>
              <w:t>Подсчет баллов, выставление оценок</w:t>
            </w:r>
          </w:p>
        </w:tc>
        <w:tc>
          <w:tcPr>
            <w:tcW w:w="6910" w:type="dxa"/>
          </w:tcPr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</w:rPr>
              <w:t xml:space="preserve">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B74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B74B0">
              <w:rPr>
                <w:rFonts w:ascii="Times New Roman" w:hAnsi="Times New Roman" w:cs="Times New Roman"/>
                <w:sz w:val="24"/>
                <w:szCs w:val="24"/>
              </w:rPr>
              <w:t>Выявляют степень готовности к выполнению домашнего задания.</w:t>
            </w:r>
            <w:r w:rsidRPr="00BB74B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</w:p>
          <w:p w:rsidR="00BB74B0" w:rsidRPr="00BB74B0" w:rsidRDefault="00BB74B0" w:rsidP="00BB74B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74B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Всем: выучить орф. стр. 203                                              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4B0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</w:rPr>
              <w:t>На выбор:</w:t>
            </w:r>
            <w:r w:rsidRPr="00BB74B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1) выписать пословицы, поговорки, в которых есть слова с изученной орфограммой (не меньше 8-10), орфограмму выделить; 2) упр.434 на стр. 204</w:t>
            </w: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4B0" w:rsidRPr="00BB74B0" w:rsidRDefault="00BB74B0" w:rsidP="00BB74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B74B0" w:rsidRPr="00BB74B0" w:rsidRDefault="00BB74B0" w:rsidP="00BB74B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4B0" w:rsidRPr="00BB74B0" w:rsidRDefault="00BB74B0" w:rsidP="00BB74B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B130F" w:rsidRDefault="00F67B3E">
      <w:bookmarkStart w:id="3" w:name="_GoBack"/>
      <w:bookmarkEnd w:id="3"/>
    </w:p>
    <w:sectPr w:rsidR="003B130F" w:rsidSect="004B30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3E" w:rsidRDefault="00F67B3E" w:rsidP="00BB74B0">
      <w:pPr>
        <w:spacing w:after="0" w:line="240" w:lineRule="auto"/>
      </w:pPr>
      <w:r>
        <w:separator/>
      </w:r>
    </w:p>
  </w:endnote>
  <w:endnote w:type="continuationSeparator" w:id="0">
    <w:p w:rsidR="00F67B3E" w:rsidRDefault="00F67B3E" w:rsidP="00BB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3E" w:rsidRDefault="00F67B3E" w:rsidP="00BB74B0">
      <w:pPr>
        <w:spacing w:after="0" w:line="240" w:lineRule="auto"/>
      </w:pPr>
      <w:r>
        <w:separator/>
      </w:r>
    </w:p>
  </w:footnote>
  <w:footnote w:type="continuationSeparator" w:id="0">
    <w:p w:rsidR="00F67B3E" w:rsidRDefault="00F67B3E" w:rsidP="00BB74B0">
      <w:pPr>
        <w:spacing w:after="0" w:line="240" w:lineRule="auto"/>
      </w:pPr>
      <w:r>
        <w:continuationSeparator/>
      </w:r>
    </w:p>
  </w:footnote>
  <w:footnote w:id="1">
    <w:p w:rsidR="00BB74B0" w:rsidRDefault="00BB74B0" w:rsidP="00BB74B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B1E"/>
    <w:multiLevelType w:val="multilevel"/>
    <w:tmpl w:val="30C4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176DC"/>
    <w:multiLevelType w:val="hybridMultilevel"/>
    <w:tmpl w:val="D62E53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EFF"/>
    <w:multiLevelType w:val="hybridMultilevel"/>
    <w:tmpl w:val="6212D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0593B"/>
    <w:multiLevelType w:val="multilevel"/>
    <w:tmpl w:val="006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6E"/>
    <w:rsid w:val="005207B1"/>
    <w:rsid w:val="00A3141C"/>
    <w:rsid w:val="00BB74B0"/>
    <w:rsid w:val="00F67B3E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C355-74BF-45D1-93D7-B2010635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3">
    <w:name w:val="153"/>
    <w:basedOn w:val="a1"/>
    <w:rsid w:val="00BB74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dr w:val="nil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a1"/>
    <w:rsid w:val="00BB74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dr w:val="nil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a1"/>
    <w:rsid w:val="00BB74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bdr w:val="nil"/>
      <w:lang w:eastAsia="ru-RU"/>
    </w:rPr>
    <w:tblPr>
      <w:tblStyleRowBandSize w:val="1"/>
      <w:tblStyleColBandSize w:val="1"/>
    </w:tblPr>
  </w:style>
  <w:style w:type="table" w:styleId="a3">
    <w:name w:val="Table Grid"/>
    <w:basedOn w:val="a1"/>
    <w:uiPriority w:val="39"/>
    <w:rsid w:val="00BB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25403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2023</Words>
  <Characters>11534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2024-11-18T13:24:00Z</dcterms:created>
  <dcterms:modified xsi:type="dcterms:W3CDTF">2024-11-18T13:24:00Z</dcterms:modified>
</cp:coreProperties>
</file>